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立冬养生食谱大全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0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225" w:beforeAutospacing="0" w:after="150" w:afterAutospacing="0" w:line="17" w:lineRule="atLeast"/>
              <w:jc w:val="center"/>
              <w:rPr>
                <w:rFonts w:hint="eastAsia" w:ascii="宋体" w:hAnsi="宋体" w:eastAsia="宋体" w:cs="宋体"/>
                <w:sz w:val="33"/>
                <w:szCs w:val="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文章目录</w:t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"p1" </w:instrTex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一、立冬养生食谱大全</w: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"p1_c1"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1. 立冬养生喝什么汤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"p1_c2"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2. 立冬养生喝什么粥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"p1_c3"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3. 立冬养生的其他食谱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"p2" </w:instrTex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二、立冬如何进行饮食养生</w: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"p2_c1"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1. 立冬饮食的原则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"p2_c2"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2. 立冬饮食的常识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"p3" </w:instrTex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三、立冬如何养生保健</w:t>
            </w:r>
            <w:r>
              <w:rPr>
                <w:rStyle w:val="7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"p3_c1"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1. 立冬的运动养生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spacing w:line="525" w:lineRule="atLeast"/>
              <w:ind w:lef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instrText xml:space="preserve"> HYPERLINK "https://www.ys137.com/slys/1629317.html" \l "p3_c2"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t>2. 立冬的饮食养生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shd w:val="clear" w:fill="F5F5F5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bottom w:val="single" w:color="EAEAEA" w:sz="12" w:space="7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3"/>
                <w:szCs w:val="33"/>
              </w:rPr>
            </w:pPr>
            <w:bookmarkStart w:id="0" w:name="p1"/>
            <w:bookmarkEnd w:id="0"/>
            <w:bookmarkStart w:id="1" w:name="立冬养生食谱大全"/>
            <w:bookmarkEnd w:id="1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立冬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instrText xml:space="preserve"> HYPERLINK "https://www.ys137.com/baike/139434.html" \t "https://www.ys137.com/slys/_blank"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t>养生食谱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大全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2" w:name="p1_c1"/>
            <w:bookmarkEnd w:id="2"/>
            <w:bookmarkStart w:id="3" w:name="立冬养生喝什么汤"/>
            <w:bookmarkEnd w:id="3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1、立冬养生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instrText xml:space="preserve"> HYPERLINK "https://www.ys137.com/yinshi/414939.html" \t "https://www.ys137.com/slys/_blank"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t>喝什么汤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end"/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1.1、花生煲猪蹄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制作原料:猪蹄500克,花生米适量,盐、南腐乳等调味品适量。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制作方法:先将猪蹄洗净开边,油锅烧热后将生姜爆香,放入猪蹄,加入南腐乳,炒匀,然后加适量水,加入花生,加入调味品,慢火煲两小时左右,待猪蹄软熟。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禁忌:腹泻者少食。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适宜人群:适用于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"https://www.ys137.com/yinshi/317573.html"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肾阴虚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不足之腰膝酸软,津液不足之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"https://www.ys137.com/meirong/146412.html"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皮肤干燥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,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"http://www.ys137.com/yinshi/143956.html"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气血不足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之产后少乳及痈疽、疮毒者。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1.2、归参炖乌鸡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instrText xml:space="preserve">INCLUDEPICTURE \d "https://img.ys137.com/data/upload/ueditor/20160929/57ecc799e6d13.jpg" \* MERGEFORMATINET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drawing>
                <wp:inline distT="0" distB="0" distL="114300" distR="114300">
                  <wp:extent cx="4572000" cy="2857500"/>
                  <wp:effectExtent l="0" t="0" r="0" b="0"/>
                  <wp:docPr id="3" name="图片 1" descr="立冬养生食谱大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立冬养生食谱大全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制作原料:党参30—50克,当归20克,乌鸡1只,生姜、葱、盐、料酒等调味品适量。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制作方法:乌鸡与当归、党参及适量调味品同放入炖盅内,隔水炖l一2小时, 即可。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适宜人群:适用于肝‘肾不足之遗精、带下、白浊,血虚之月经不调,脾肺气虚之消瘦及气阴两伤者。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4" w:name="p1_c2"/>
            <w:bookmarkEnd w:id="4"/>
            <w:bookmarkStart w:id="5" w:name="立冬养生喝什么粥"/>
            <w:bookmarkEnd w:id="5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2、立冬养生喝什么粥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2.1、薏仁山药粥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做法:先把生薏苡仁60克煮至烂熟,而后将生山药60克捣碎、柿霜30克切成小块,同煮成糊粥。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功效:补肺、健脾、养胃,适用于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"https://www.ys137.com/zyys/149975.html"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阴虚内热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、劳嗽干咳、大便泻泄,食欲减退等一切脾肺气虚的病症。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2.2、粳米甘蔗粥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做法:用新鲜甘蔗,榨取汁约100-150毫升,兑水适量,同粳米煮粥。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功效:清热生津、养阴润燥,适用于热病恢复期津液不足所致的心烦口渴,肺燥咳嗽,大便燥结。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6" w:name="p1_c3"/>
            <w:bookmarkEnd w:id="6"/>
            <w:bookmarkStart w:id="7" w:name="立冬养生的其他食谱"/>
            <w:bookmarkEnd w:id="7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3、立冬养生的其他食谱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3.1、木耳山药炒莴笋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对于一些不喜欢吃太过油腻的人来说,羊肉炖萝卜似乎太过重口味了。没关系,下面就给你介绍一款清淡的木耳山药炒莴笋。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"https://www.ys137.com/zyys/138903.html"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黑木耳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含有非常丰富的铁,常吃能养血补血,让你即便在冬天也不会觉得冷;另外木耳还含有胶质,可将身体消化系统内的灰尘杂质集中吸附,排除体外,起到清理肠胃排毒的作用。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山药纤维素含量高,并提供大量黏液蛋白,可减少皮下脂肪的堆积,且常吃对脾胃大有好处。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3.2、糖醋带鱼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instrText xml:space="preserve">INCLUDEPICTURE \d "https://img.ys137.com/data/upload/ueditor/20160929/57ecc7a62e5be.jpg" \* MERGEFORMATINET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drawing>
                <wp:inline distT="0" distB="0" distL="114300" distR="114300">
                  <wp:extent cx="4572000" cy="2857500"/>
                  <wp:effectExtent l="0" t="0" r="0" b="0"/>
                  <wp:docPr id="2" name="图片 2" descr="立冬养生食谱大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立冬养生食谱大全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食材:带鱼。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做法:将带鱼冲洗干净,抹干水分,切块,用少许盐、酒稍腌,扑上生粉;锅下油,将带鱼放入油锅内炸约10分钟,至金黄色,达到外焦内软时捞出,沥干油分,装盘;下油爆香蒜茸、姜片及葱段,再倒入糖醋料煮开,趁热将糖醋汁淋在鱼身上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功效:增强体质,提高机体免疫力。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bottom w:val="single" w:color="EAEAEA" w:sz="12" w:space="7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3"/>
                <w:szCs w:val="33"/>
              </w:rPr>
            </w:pPr>
            <w:bookmarkStart w:id="8" w:name="p2"/>
            <w:bookmarkEnd w:id="8"/>
            <w:bookmarkStart w:id="9" w:name="立冬如何进行饮食养生"/>
            <w:bookmarkEnd w:id="9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立冬如何进行饮食养生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10" w:name="p2_c1"/>
            <w:bookmarkEnd w:id="10"/>
            <w:bookmarkStart w:id="11" w:name="立冬饮食的原则"/>
            <w:bookmarkEnd w:id="11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1、立冬饮食的原则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1.1、咸味入肾补益阴血。根据“秋冬养阴”,“冬季养肾”的原则,冬季可以适量多吃点鲜味食物,如海带、紫菜以及海蜇等,具有补益阴血等作用。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1.2、多温热少寒凉。天冷的时候,适量增加蛋白质、脂肪以及维生素和矿物质的吸入,对抵御低温很有好处。例如多吃一些糯米、高粱、栗子、大枣、核桃仁、桂圆、韭菜、南瓜、生姜、牛肉、羊肉等温热性质的食物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12" w:name="p2_c2"/>
            <w:bookmarkEnd w:id="12"/>
            <w:bookmarkStart w:id="13" w:name="立冬饮食的常识"/>
            <w:bookmarkEnd w:id="13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2、立冬饮食的常识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2.1、常吃动物肝脏、胡萝卜。动物肝脏、胡萝卜可增加抗寒能力。寒冷气候使人体维生素代谢发生明显变化。增加摄入维生素A和维生素C,可增强耐寒能力和对寒冷的适应力,并对血管具有良好的保护作用。维生素A主要来自动物肝脏、胡萝卜、深绿色蔬菜等,维生素C则主要来自新鲜水果和蔬菜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2.2、吃辣的可以祛寒。辣椒中含有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"https://www.ys137.com/ydys/369366.html"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辣椒素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,生姜含有芳香性挥发油,胡椒中含胡椒碱。它们都属于辛辣食品,冬天多吃一些,不仅可以增进食欲,还能促进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"https://www.ys137.com/ysrq/508547.html"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血液循环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,提高御寒能力。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bottom w:val="single" w:color="EAEAEA" w:sz="12" w:space="7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3"/>
                <w:szCs w:val="33"/>
              </w:rPr>
            </w:pPr>
            <w:bookmarkStart w:id="14" w:name="p3"/>
            <w:bookmarkEnd w:id="14"/>
            <w:bookmarkStart w:id="15" w:name="立冬如何养生保健"/>
            <w:bookmarkEnd w:id="15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3"/>
                <w:szCs w:val="33"/>
                <w:bdr w:val="none" w:color="auto" w:sz="0" w:space="0"/>
              </w:rPr>
              <w:t>立冬如何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instrText xml:space="preserve"> HYPERLINK "https://www.ys137.com/baike/148184.html" \t "https://www.ys137.com/slys/_blank"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t>养生保健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3"/>
                <w:szCs w:val="33"/>
                <w:u w:val="none"/>
                <w:bdr w:val="none" w:color="auto" w:sz="0" w:space="0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instrText xml:space="preserve">INCLUDEPICTURE \d "https://img.ys137.com/data/upload/ueditor/20160929/57ecc7b2e1784.jpg" \* MERGEFORMATINET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separate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drawing>
                <wp:inline distT="0" distB="0" distL="114300" distR="114300">
                  <wp:extent cx="4572000" cy="2857500"/>
                  <wp:effectExtent l="0" t="0" r="0" b="0"/>
                  <wp:docPr id="1" name="图片 3" descr="立冬养生食谱大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立冬养生食谱大全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fldChar w:fldCharType="end"/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16" w:name="p3_c1"/>
            <w:bookmarkEnd w:id="16"/>
            <w:bookmarkStart w:id="17" w:name="立冬的运动养生"/>
            <w:bookmarkEnd w:id="17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1、立冬的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instrText xml:space="preserve"> HYPERLINK "http://www.ys137.com/ydys/" \t "https://www.ys137.com/slys/_blank"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t>运动养生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冬季锻炼不可少,适量的运动可增强身体抵抗力来抵挡疾病的侵袭。专家强调,冬天寒冷,人的四肢较为僵硬,锻炼前热身活动很重要。如伸展肢体、慢跑、轻器械的适量练习,使身体微微出汗后,再进行高强度的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"https://www.ys137.com/ydys/139597.html"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健身运动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。衣着要根据天气情况而定,以保暖防感冒为主。运动后要及时穿上衣服,以免着凉。此外,有心脑血管疾病的人应禁止做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"https://www.ys137.com/ydys/415343.html"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剧烈运动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,如打球、登山等。患有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instrText xml:space="preserve"> HYPERLINK "https://www.ys137.com/jbk/501535.html" \t "https://www.ys137.com/slys/_blank"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t>呼吸系统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EA039"/>
                <w:spacing w:val="0"/>
                <w:sz w:val="24"/>
                <w:szCs w:val="24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疾病的中老年人,应避免寒冷的刺激,运动应在日照充足时,避开早晚,以免诱发疾病发作,而老年人室外运动更应注意保暖。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450" w:beforeAutospacing="0" w:after="150" w:afterAutospacing="0" w:line="17" w:lineRule="atLeast"/>
              <w:rPr>
                <w:rFonts w:hint="eastAsia" w:ascii="宋体" w:hAnsi="宋体" w:eastAsia="宋体" w:cs="宋体"/>
                <w:sz w:val="30"/>
                <w:szCs w:val="30"/>
              </w:rPr>
            </w:pPr>
            <w:bookmarkStart w:id="18" w:name="p3_c2"/>
            <w:bookmarkEnd w:id="18"/>
            <w:bookmarkStart w:id="19" w:name="立冬的饮食养生"/>
            <w:bookmarkEnd w:id="19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2、立冬的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instrText xml:space="preserve"> HYPERLINK "http://www.ys137.com/yinshi/" \t "https://www.ys137.com/slys/_blank"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t>饮食养生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2EA039"/>
                <w:spacing w:val="0"/>
                <w:sz w:val="30"/>
                <w:szCs w:val="30"/>
                <w:u w:val="none"/>
                <w:bdr w:val="none" w:color="auto" w:sz="0" w:space="0"/>
              </w:rPr>
              <w:fldChar w:fldCharType="end"/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spacing w:before="225" w:beforeAutospacing="0" w:after="225" w:afterAutospacing="0" w:line="42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饮食一是要适量清淡。《黄帝内经》讲了一个道理:吃饭的量恰到好处补气,吃多了伤气;味道过厚伤气,味道清淡补气。老子在《道德经》里也讲道:过多吃美味的食物伤胃。二是要看食物的属性和身体的需要。任何可吃食之物都有性,离不开寒、热、温、凉、平五种属性。体内热时应吃凉性的,体内凉时应吃热性的。如:胃热,应吃寒性的香蕉;胃凉应喝热性的姜汤。如果吃反了会闹出病来。又如:每年立秋至秋分之间气候燥热,不宜吃辛辣之物,易引发胃和大肠燥热火气上攻,导致耳聋、耳鸣等症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Style w:val="7"/>
          <w:rFonts w:ascii="Tahoma" w:hAnsi="Tahoma" w:eastAsia="Tahoma" w:cs="Tahoma"/>
          <w:color w:val="444444"/>
          <w:sz w:val="27"/>
          <w:szCs w:val="27"/>
          <w:bdr w:val="none" w:color="auto" w:sz="0" w:space="0"/>
        </w:rPr>
        <w:t>鲢鱼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鲢鱼，味甘，性温。入脾、肺经。富含蛋白质、脂肪、维生素B2、维生素PP、钙、磷、铁等。将其煎，煮或煨熟食用，有治疗脾虚气弱、少气乏力、或脾胃虚寒、饮食减少等功效。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Style w:val="7"/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胖头鱼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胖头鱼属高蛋白、低脂肪、低胆固醇鱼类，对心血管系统有保护作用。胖头鱼富含磷脂及可改善记忆力的脑垂体后叶素，经常食用，能暖胃、祛头眩、益智商、助记忆，延缓衰老。秋冬季节，经常吃些胖头鱼还能起到润泽皮肤的美容作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Style w:val="7"/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核桃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核桃，性甘、平温、无毒，被人们誉称为“保健食品”、“长寿果”，500克核桃肉相当于2500克鸡蛋或3500克牛奶的营养价值。常食核桃，能减少肠道对胆固醇的吸收，对保持心血管健康、内分泌正常、抗衰老等起一定的重要作用，非常适合经衰弱、身体消瘦、高血压和冠心病患者食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Style w:val="7"/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板栗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栗子味甘，性温，入脾、胃、肾经，能够养胃健脾，补肾强筋，活血止血等。栗子是碳水化合物含量较高的干果品种，能供给人体较多的热能，并能帮助脂肪代谢，有“铁杆庄稼”、“木本粮食”之称。栗子含有丰富的维生素C，是老年人理想的保健果品，适当多食可以起到预防和治疗骨质疏松、腰腿酸软、筋骨疼痛、乏力等的效果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Style w:val="7"/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山药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10" w:lineRule="atLeast"/>
        <w:ind w:left="0" w:firstLine="420"/>
      </w:pPr>
      <w:r>
        <w:rPr>
          <w:rFonts w:hint="default" w:ascii="Tahoma" w:hAnsi="Tahoma" w:eastAsia="Tahoma" w:cs="Tahoma"/>
          <w:color w:val="444444"/>
          <w:sz w:val="27"/>
          <w:szCs w:val="27"/>
          <w:bdr w:val="none" w:color="auto" w:sz="0" w:space="0"/>
        </w:rPr>
        <w:t>山药味甘、性平，补而不滞，不热不燥，具有补脾养胃、补肺益肾、聪耳明目、助五脏、强筋骨等功效，可用于治疗脾虚久泻、慢性肠炎、肺虚咳喘、慢性胃炎、糖尿病、遗精、遗尿等症。《本草求真》：“入滋阴药中宜生用，入补脾肺药宜炒黄用。”</w:t>
      </w:r>
    </w:p>
    <w:p>
      <w:pPr>
        <w:jc w:val="center"/>
        <w:rPr>
          <w:rFonts w:hint="eastAsia"/>
          <w:b/>
          <w:bCs/>
          <w:sz w:val="36"/>
          <w:szCs w:val="36"/>
        </w:rPr>
      </w:pP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25C21"/>
    <w:rsid w:val="0F525C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uiPriority w:val="0"/>
    <w:rPr>
      <w:color w:val="333333"/>
      <w:u w:val="none"/>
    </w:rPr>
  </w:style>
  <w:style w:type="character" w:customStyle="1" w:styleId="12">
    <w:name w:val="innererror"/>
    <w:basedOn w:val="6"/>
    <w:uiPriority w:val="0"/>
    <w:rPr>
      <w:vanish/>
      <w:color w:val="666666"/>
      <w:sz w:val="18"/>
      <w:szCs w:val="18"/>
      <w:bdr w:val="single" w:color="DADBD8" w:sz="6" w:space="0"/>
      <w:shd w:val="clear" w:fill="FFCFC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2016-11-07T02:31:00Z</dcterms:created>
  <dc:creator>admin</dc:creator>
  <cp:lastModifiedBy>admin</cp:lastModifiedBy>
  <dcterms:modified xsi:type="dcterms:W3CDTF">2016-11-07T02:34:09Z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2052-10.1.0.6030</vt:lpwstr>
  </property>
</Properties>
</file>